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Одбор за пољопривреду, шумарство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и водопривреду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12 Број: </w:t>
      </w:r>
      <w:r w:rsidR="001B4B6F">
        <w:rPr>
          <w:rFonts w:ascii="Times New Roman" w:hAnsi="Times New Roman" w:cs="Times New Roman"/>
          <w:sz w:val="24"/>
          <w:szCs w:val="24"/>
        </w:rPr>
        <w:t>400-4598</w:t>
      </w:r>
      <w:r w:rsidRPr="00C262BB">
        <w:rPr>
          <w:rFonts w:ascii="Times New Roman" w:hAnsi="Times New Roman" w:cs="Times New Roman"/>
          <w:sz w:val="24"/>
          <w:szCs w:val="24"/>
        </w:rPr>
        <w:t>/14</w:t>
      </w:r>
    </w:p>
    <w:p w:rsidR="0091502F" w:rsidRPr="00C262BB" w:rsidRDefault="001B4B6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02F" w:rsidRPr="00C262BB">
        <w:rPr>
          <w:rFonts w:ascii="Times New Roman" w:hAnsi="Times New Roman" w:cs="Times New Roman"/>
          <w:sz w:val="24"/>
          <w:szCs w:val="24"/>
        </w:rPr>
        <w:t>2014. године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Б е о г р а д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ОДБОР ЗА ФИНАНСИЈЕ, РЕПУБЛИЧКИ БУЏЕТ И КОНТРОЛУ ТРОШЕЊА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ЈАВНИХ СРЕДСТАВА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Одбор за пољопривреду, шумарство и водо</w:t>
      </w:r>
      <w:r w:rsidR="001B4B6F">
        <w:rPr>
          <w:rFonts w:ascii="Times New Roman" w:hAnsi="Times New Roman" w:cs="Times New Roman"/>
          <w:sz w:val="24"/>
          <w:szCs w:val="24"/>
        </w:rPr>
        <w:t>привреду, на седници одржаној 22. децембра 2014</w:t>
      </w:r>
      <w:r w:rsidRPr="00C262BB">
        <w:rPr>
          <w:rFonts w:ascii="Times New Roman" w:hAnsi="Times New Roman" w:cs="Times New Roman"/>
          <w:sz w:val="24"/>
          <w:szCs w:val="24"/>
        </w:rPr>
        <w:t>. године, размотрио је у начелу Предлог зако</w:t>
      </w:r>
      <w:r w:rsidR="001B4B6F">
        <w:rPr>
          <w:rFonts w:ascii="Times New Roman" w:hAnsi="Times New Roman" w:cs="Times New Roman"/>
          <w:sz w:val="24"/>
          <w:szCs w:val="24"/>
        </w:rPr>
        <w:t xml:space="preserve">на </w:t>
      </w:r>
      <w:r w:rsidRPr="00C262BB">
        <w:rPr>
          <w:rFonts w:ascii="Times New Roman" w:hAnsi="Times New Roman" w:cs="Times New Roman"/>
          <w:sz w:val="24"/>
          <w:szCs w:val="24"/>
        </w:rPr>
        <w:t>о буџету</w:t>
      </w:r>
      <w:r w:rsidR="001B4B6F">
        <w:rPr>
          <w:rFonts w:ascii="Times New Roman" w:hAnsi="Times New Roman" w:cs="Times New Roman"/>
          <w:sz w:val="24"/>
          <w:szCs w:val="24"/>
        </w:rPr>
        <w:t xml:space="preserve"> Републике Србије за 2015</w:t>
      </w:r>
      <w:r w:rsidRPr="00C262BB">
        <w:rPr>
          <w:rFonts w:ascii="Times New Roman" w:hAnsi="Times New Roman" w:cs="Times New Roman"/>
          <w:sz w:val="24"/>
          <w:szCs w:val="24"/>
        </w:rPr>
        <w:t xml:space="preserve">. </w:t>
      </w:r>
      <w:r w:rsidR="00C262BB">
        <w:rPr>
          <w:rFonts w:ascii="Times New Roman" w:hAnsi="Times New Roman" w:cs="Times New Roman"/>
          <w:sz w:val="24"/>
          <w:szCs w:val="24"/>
        </w:rPr>
        <w:t>г</w:t>
      </w:r>
      <w:r w:rsidRPr="00C262BB">
        <w:rPr>
          <w:rFonts w:ascii="Times New Roman" w:hAnsi="Times New Roman" w:cs="Times New Roman"/>
          <w:sz w:val="24"/>
          <w:szCs w:val="24"/>
        </w:rPr>
        <w:t>одину</w:t>
      </w:r>
      <w:r w:rsidR="00C262BB" w:rsidRPr="00C262BB">
        <w:rPr>
          <w:rFonts w:ascii="Times New Roman" w:hAnsi="Times New Roman" w:cs="Times New Roman"/>
          <w:sz w:val="24"/>
          <w:szCs w:val="24"/>
        </w:rPr>
        <w:t>, р</w:t>
      </w:r>
      <w:r w:rsidRPr="00C262BB">
        <w:rPr>
          <w:rFonts w:ascii="Times New Roman" w:hAnsi="Times New Roman" w:cs="Times New Roman"/>
          <w:sz w:val="24"/>
          <w:szCs w:val="24"/>
        </w:rPr>
        <w:t>аздео 23-Министарство пољопривреде и заштите животне средине који је поднела Влада.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На основу члана 173. став 1. Пословника Народне скупштине, Одбор за пољопривреду, шумарство и водопривреду подноси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262BB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Одбор је у складу са чланом 173. став 2 . Пословника Народне скупштине одлучио након гласања да предложи Одбору за финансије, републички буџет и контролу трошења јавних средстава да прихвати у </w:t>
      </w:r>
      <w:r w:rsidR="001B4B6F">
        <w:rPr>
          <w:rFonts w:ascii="Times New Roman" w:hAnsi="Times New Roman" w:cs="Times New Roman"/>
          <w:sz w:val="24"/>
          <w:szCs w:val="24"/>
        </w:rPr>
        <w:t xml:space="preserve">начелу Предлог закона </w:t>
      </w:r>
      <w:r w:rsidRPr="00C262BB">
        <w:rPr>
          <w:rFonts w:ascii="Times New Roman" w:hAnsi="Times New Roman" w:cs="Times New Roman"/>
          <w:sz w:val="24"/>
          <w:szCs w:val="24"/>
        </w:rPr>
        <w:t>о</w:t>
      </w:r>
      <w:r w:rsidR="001B4B6F">
        <w:rPr>
          <w:rFonts w:ascii="Times New Roman" w:hAnsi="Times New Roman" w:cs="Times New Roman"/>
          <w:sz w:val="24"/>
          <w:szCs w:val="24"/>
        </w:rPr>
        <w:t xml:space="preserve"> буџету Републике Србије за 2015</w:t>
      </w:r>
      <w:r w:rsidRPr="00C262BB">
        <w:rPr>
          <w:rFonts w:ascii="Times New Roman" w:hAnsi="Times New Roman" w:cs="Times New Roman"/>
          <w:sz w:val="24"/>
          <w:szCs w:val="24"/>
        </w:rPr>
        <w:t>. годину, раздео 23 - Министарство пољопривреде и заштите животне средине који је поднела Влада.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За известиоца Одбора на седници Одбора за финансије, републички буџет и контролу трошења јавних средстава одређен је Маријан Ристичевић, председник Одбора.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936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62BB">
        <w:rPr>
          <w:rFonts w:ascii="Times New Roman" w:hAnsi="Times New Roman" w:cs="Times New Roman"/>
          <w:sz w:val="24"/>
          <w:szCs w:val="24"/>
        </w:rPr>
        <w:t>ПРЕДСЕДНИК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2BB" w:rsidRPr="0009361D" w:rsidRDefault="0091502F" w:rsidP="0009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  <w:t xml:space="preserve">                  Маријан Ристичевић</w:t>
      </w:r>
      <w:bookmarkStart w:id="0" w:name="_GoBack"/>
      <w:bookmarkEnd w:id="0"/>
    </w:p>
    <w:sectPr w:rsidR="00C262BB" w:rsidRPr="0009361D" w:rsidSect="00785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02F"/>
    <w:rsid w:val="0009361D"/>
    <w:rsid w:val="001B4B6F"/>
    <w:rsid w:val="002F1CB9"/>
    <w:rsid w:val="0078564B"/>
    <w:rsid w:val="0091502F"/>
    <w:rsid w:val="00C2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dcterms:created xsi:type="dcterms:W3CDTF">2014-10-23T05:59:00Z</dcterms:created>
  <dcterms:modified xsi:type="dcterms:W3CDTF">2014-12-21T11:50:00Z</dcterms:modified>
</cp:coreProperties>
</file>